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67" w:rsidRDefault="00A64167" w:rsidP="00A64167">
      <w:pPr>
        <w:ind w:left="4680"/>
        <w:jc w:val="center"/>
      </w:pPr>
      <w:r>
        <w:t>Утверждена</w:t>
      </w:r>
    </w:p>
    <w:p w:rsidR="00A64167" w:rsidRDefault="00A64167" w:rsidP="00A64167">
      <w:pPr>
        <w:ind w:left="4680"/>
        <w:jc w:val="center"/>
      </w:pPr>
      <w:r>
        <w:t xml:space="preserve">Решением Собрания представителей </w:t>
      </w:r>
    </w:p>
    <w:p w:rsidR="00A64167" w:rsidRDefault="00A64167" w:rsidP="00A64167">
      <w:pPr>
        <w:ind w:left="4680"/>
        <w:jc w:val="center"/>
      </w:pPr>
      <w:proofErr w:type="spellStart"/>
      <w:r>
        <w:t>Колышлейского</w:t>
      </w:r>
      <w:proofErr w:type="spellEnd"/>
      <w:r>
        <w:t xml:space="preserve"> района Пензенской области </w:t>
      </w:r>
    </w:p>
    <w:p w:rsidR="00A64167" w:rsidRDefault="00A64167" w:rsidP="00A64167">
      <w:pPr>
        <w:ind w:left="4680"/>
        <w:jc w:val="center"/>
      </w:pPr>
      <w:r>
        <w:t>от 10.02.2022 №577-70/4</w:t>
      </w:r>
    </w:p>
    <w:p w:rsidR="00A64167" w:rsidRDefault="00A64167" w:rsidP="00A64167">
      <w:pPr>
        <w:jc w:val="center"/>
        <w:rPr>
          <w:b/>
        </w:rPr>
      </w:pPr>
    </w:p>
    <w:p w:rsidR="00A64167" w:rsidRPr="00A64167" w:rsidRDefault="00A64167" w:rsidP="00A64167">
      <w:pPr>
        <w:jc w:val="center"/>
        <w:rPr>
          <w:b/>
          <w:sz w:val="26"/>
          <w:szCs w:val="26"/>
        </w:rPr>
      </w:pPr>
      <w:r w:rsidRPr="00A64167">
        <w:rPr>
          <w:b/>
          <w:sz w:val="26"/>
          <w:szCs w:val="26"/>
        </w:rPr>
        <w:t xml:space="preserve">Схема </w:t>
      </w:r>
    </w:p>
    <w:p w:rsidR="00A64167" w:rsidRPr="00A64167" w:rsidRDefault="00A64167" w:rsidP="00A64167">
      <w:pPr>
        <w:jc w:val="center"/>
        <w:rPr>
          <w:b/>
          <w:sz w:val="26"/>
          <w:szCs w:val="26"/>
        </w:rPr>
      </w:pPr>
      <w:r w:rsidRPr="00A64167">
        <w:rPr>
          <w:b/>
          <w:sz w:val="26"/>
          <w:szCs w:val="26"/>
        </w:rPr>
        <w:t xml:space="preserve">одномандатных избирательных округов для проведения выборов депутатов Собрания представителей </w:t>
      </w:r>
      <w:proofErr w:type="spellStart"/>
      <w:r w:rsidRPr="00A64167">
        <w:rPr>
          <w:b/>
          <w:sz w:val="26"/>
          <w:szCs w:val="26"/>
        </w:rPr>
        <w:t>Колышлейского</w:t>
      </w:r>
      <w:proofErr w:type="spellEnd"/>
      <w:r w:rsidRPr="00A64167">
        <w:rPr>
          <w:b/>
          <w:sz w:val="26"/>
          <w:szCs w:val="26"/>
        </w:rPr>
        <w:t xml:space="preserve"> района Пензенской области</w:t>
      </w:r>
    </w:p>
    <w:p w:rsidR="00A64167" w:rsidRDefault="00A64167" w:rsidP="00A64167">
      <w:pPr>
        <w:jc w:val="center"/>
        <w:rPr>
          <w:b/>
        </w:rPr>
      </w:pPr>
    </w:p>
    <w:p w:rsidR="00A64167" w:rsidRPr="001F52E5" w:rsidRDefault="00A64167" w:rsidP="00A64167">
      <w:pPr>
        <w:tabs>
          <w:tab w:val="right" w:leader="dot" w:pos="9360"/>
        </w:tabs>
        <w:spacing w:before="120" w:after="120"/>
        <w:ind w:right="1072"/>
        <w:jc w:val="both"/>
      </w:pPr>
      <w:r>
        <w:t xml:space="preserve">Число избирателей зарегистрированных на территории </w:t>
      </w:r>
      <w:proofErr w:type="spellStart"/>
      <w:r>
        <w:t>Колышлейского</w:t>
      </w:r>
      <w:proofErr w:type="spellEnd"/>
      <w:r>
        <w:t xml:space="preserve"> района по состоянию на 1 января 2022 года</w:t>
      </w:r>
      <w:r>
        <w:tab/>
        <w:t>1</w:t>
      </w:r>
      <w:r w:rsidRPr="00F951F7">
        <w:t>7</w:t>
      </w:r>
      <w:r>
        <w:t>385</w:t>
      </w:r>
    </w:p>
    <w:p w:rsidR="00A64167" w:rsidRPr="00CB4E8A" w:rsidRDefault="00A64167" w:rsidP="00A64167">
      <w:pPr>
        <w:tabs>
          <w:tab w:val="right" w:leader="dot" w:pos="9360"/>
        </w:tabs>
        <w:spacing w:before="120" w:after="120"/>
        <w:ind w:right="1072"/>
      </w:pPr>
      <w:r>
        <w:t>Число округов в соответствии со ст.1</w:t>
      </w:r>
      <w:r w:rsidRPr="00EB353E">
        <w:t>8</w:t>
      </w:r>
      <w:r>
        <w:t xml:space="preserve"> Устава муниципального образования «</w:t>
      </w:r>
      <w:proofErr w:type="spellStart"/>
      <w:r>
        <w:t>Колышлейский</w:t>
      </w:r>
      <w:proofErr w:type="spellEnd"/>
      <w:r>
        <w:t xml:space="preserve"> район»</w:t>
      </w:r>
      <w:r>
        <w:tab/>
        <w:t>1</w:t>
      </w:r>
      <w:r w:rsidRPr="00CB4E8A">
        <w:t>5</w:t>
      </w:r>
    </w:p>
    <w:p w:rsidR="00A64167" w:rsidRPr="001F52E5" w:rsidRDefault="00A64167" w:rsidP="00A64167">
      <w:pPr>
        <w:tabs>
          <w:tab w:val="right" w:leader="dot" w:pos="9360"/>
        </w:tabs>
        <w:spacing w:before="120" w:after="120"/>
        <w:ind w:right="1072"/>
        <w:rPr>
          <w:color w:val="000000"/>
        </w:rPr>
      </w:pPr>
      <w:r>
        <w:t xml:space="preserve">Норма представительства в соответствии </w:t>
      </w:r>
      <w:r w:rsidRPr="003862E9">
        <w:t xml:space="preserve">с п.5 ст.25 Закона Пензенской области «О выборах депутатов представительного органа муниципального образования в Пензенской области </w:t>
      </w:r>
      <w:r w:rsidRPr="003862E9">
        <w:rPr>
          <w:szCs w:val="28"/>
        </w:rPr>
        <w:t>по одномандатным избирательным округам</w:t>
      </w:r>
      <w:r w:rsidRPr="003862E9">
        <w:t>» от 26.02.2006г. №976-ЗПО</w:t>
      </w:r>
      <w:r>
        <w:rPr>
          <w:color w:val="000000"/>
        </w:rPr>
        <w:tab/>
      </w:r>
      <w:r w:rsidRPr="008B2219">
        <w:rPr>
          <w:color w:val="000000"/>
        </w:rPr>
        <w:t>11</w:t>
      </w:r>
      <w:r>
        <w:rPr>
          <w:color w:val="000000"/>
        </w:rPr>
        <w:t>59</w:t>
      </w:r>
    </w:p>
    <w:p w:rsidR="00A64167" w:rsidRPr="00D80AB6" w:rsidRDefault="00A64167" w:rsidP="00A64167">
      <w:pPr>
        <w:tabs>
          <w:tab w:val="right" w:leader="dot" w:pos="9360"/>
        </w:tabs>
        <w:spacing w:before="120" w:after="120"/>
        <w:ind w:right="1072"/>
        <w:rPr>
          <w:color w:val="000000"/>
        </w:rPr>
      </w:pPr>
      <w:r>
        <w:rPr>
          <w:color w:val="000000"/>
        </w:rPr>
        <w:tab/>
        <w:t xml:space="preserve">10% минимум </w:t>
      </w:r>
      <w:r>
        <w:rPr>
          <w:color w:val="000000"/>
          <w:lang w:val="en-US"/>
        </w:rPr>
        <w:t>1044</w:t>
      </w:r>
      <w:r>
        <w:rPr>
          <w:color w:val="000000"/>
        </w:rPr>
        <w:t xml:space="preserve"> максимум </w:t>
      </w:r>
      <w:r>
        <w:rPr>
          <w:color w:val="000000"/>
          <w:lang w:val="en-US"/>
        </w:rPr>
        <w:t>127</w:t>
      </w:r>
      <w:r>
        <w:rPr>
          <w:color w:val="000000"/>
        </w:rPr>
        <w:t>4</w:t>
      </w:r>
    </w:p>
    <w:p w:rsidR="00A64167" w:rsidRPr="00D80AB6" w:rsidRDefault="00A64167" w:rsidP="00A64167">
      <w:pPr>
        <w:tabs>
          <w:tab w:val="right" w:leader="dot" w:pos="9360"/>
        </w:tabs>
        <w:spacing w:before="120" w:after="120"/>
        <w:ind w:right="1072"/>
        <w:rPr>
          <w:b/>
        </w:rPr>
      </w:pPr>
      <w:r>
        <w:rPr>
          <w:color w:val="000000"/>
        </w:rPr>
        <w:tab/>
        <w:t xml:space="preserve">20% минимум </w:t>
      </w:r>
      <w:r>
        <w:rPr>
          <w:color w:val="000000"/>
          <w:lang w:val="en-US"/>
        </w:rPr>
        <w:t>929</w:t>
      </w:r>
      <w:r>
        <w:rPr>
          <w:color w:val="000000"/>
        </w:rPr>
        <w:t xml:space="preserve"> максимум </w:t>
      </w:r>
      <w:r>
        <w:rPr>
          <w:color w:val="000000"/>
          <w:lang w:val="en-US"/>
        </w:rPr>
        <w:t>1389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61"/>
        <w:gridCol w:w="4670"/>
        <w:gridCol w:w="1390"/>
        <w:gridCol w:w="1549"/>
      </w:tblGrid>
      <w:tr w:rsidR="00A64167" w:rsidTr="00A64167">
        <w:trPr>
          <w:cantSplit/>
          <w:trHeight w:val="461"/>
          <w:tblHeader/>
        </w:trPr>
        <w:tc>
          <w:tcPr>
            <w:tcW w:w="1961" w:type="dxa"/>
            <w:vAlign w:val="center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№ округа (число избирателей)</w:t>
            </w:r>
          </w:p>
        </w:tc>
        <w:tc>
          <w:tcPr>
            <w:tcW w:w="4670" w:type="dxa"/>
            <w:vAlign w:val="center"/>
          </w:tcPr>
          <w:p w:rsidR="00A64167" w:rsidRDefault="00A64167" w:rsidP="00A641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Наименование муниципальных образований, населенных пунктов, улиц, входящих в округ)</w:t>
            </w:r>
            <w:proofErr w:type="gramEnd"/>
          </w:p>
        </w:tc>
        <w:tc>
          <w:tcPr>
            <w:tcW w:w="1390" w:type="dxa"/>
            <w:vAlign w:val="center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Число избирателей</w:t>
            </w:r>
          </w:p>
        </w:tc>
        <w:tc>
          <w:tcPr>
            <w:tcW w:w="1549" w:type="dxa"/>
            <w:vAlign w:val="center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A64167" w:rsidTr="00A64167">
        <w:trPr>
          <w:cantSplit/>
          <w:trHeight w:val="284"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 xml:space="preserve">одномандатный избирательный округ №1 </w:t>
            </w:r>
            <w:r w:rsidRPr="00DC3D5D">
              <w:rPr>
                <w:b/>
              </w:rPr>
              <w:t>(1</w:t>
            </w:r>
            <w:r w:rsidRPr="00DC3D5D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44</w:t>
            </w:r>
            <w:r w:rsidRPr="00DC3D5D"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:rsidR="00A64167" w:rsidRDefault="00A64167" w:rsidP="00A64167">
            <w:proofErr w:type="spellStart"/>
            <w:r>
              <w:t>Телегинский</w:t>
            </w:r>
            <w:proofErr w:type="spellEnd"/>
            <w:r>
              <w:t xml:space="preserve"> сельсовет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Белокаменка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Большая Александровка деревня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Малая Александровка село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Манцеровка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Приволье село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Телегино село</w:t>
            </w:r>
          </w:p>
        </w:tc>
        <w:tc>
          <w:tcPr>
            <w:tcW w:w="1390" w:type="dxa"/>
            <w:vAlign w:val="bottom"/>
          </w:tcPr>
          <w:p w:rsidR="00A64167" w:rsidRPr="008B2219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581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Толузаково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Халтурино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F95FE9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№2 (</w:t>
            </w:r>
            <w:r>
              <w:rPr>
                <w:b/>
                <w:lang w:val="en-US"/>
              </w:rPr>
              <w:t>1017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proofErr w:type="spellStart"/>
            <w:r>
              <w:t>Телегинский</w:t>
            </w:r>
            <w:proofErr w:type="spellEnd"/>
            <w:r>
              <w:t xml:space="preserve"> сельсовет 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Бекетовка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Жукова Поляна деревня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Крутец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F95FE9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489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gramStart"/>
            <w:r>
              <w:t>Ленино</w:t>
            </w:r>
            <w:proofErr w:type="gram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Раевка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>Березовский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Алферьевка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B91682" w:rsidRDefault="00A64167" w:rsidP="00A64167">
            <w:pPr>
              <w:jc w:val="right"/>
            </w:pP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Дертьево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Хопер село</w:t>
            </w:r>
          </w:p>
        </w:tc>
        <w:tc>
          <w:tcPr>
            <w:tcW w:w="1390" w:type="dxa"/>
            <w:vAlign w:val="bottom"/>
          </w:tcPr>
          <w:p w:rsidR="00A64167" w:rsidRPr="00A424F1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№3 (</w:t>
            </w:r>
            <w:r>
              <w:rPr>
                <w:b/>
                <w:lang w:val="en-US"/>
              </w:rPr>
              <w:t>1039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proofErr w:type="spellStart"/>
            <w:r>
              <w:t>Лачиновский</w:t>
            </w:r>
            <w:proofErr w:type="spellEnd"/>
            <w:r>
              <w:t xml:space="preserve">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Чубаровка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F95FE9" w:rsidRDefault="00A64167" w:rsidP="00A64167">
            <w:pPr>
              <w:jc w:val="right"/>
            </w:pPr>
            <w:r>
              <w:rPr>
                <w:lang w:val="en-US"/>
              </w:rPr>
              <w:t>201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proofErr w:type="spellStart"/>
            <w:r>
              <w:t>Трескинский</w:t>
            </w:r>
            <w:proofErr w:type="spellEnd"/>
            <w:r>
              <w:t xml:space="preserve">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Катковка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8B2219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gramStart"/>
            <w:r>
              <w:t>Луговое</w:t>
            </w:r>
            <w:proofErr w:type="gram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gramStart"/>
            <w:r>
              <w:t>Надеждино</w:t>
            </w:r>
            <w:proofErr w:type="gram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Немчиновка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Сумы село</w:t>
            </w:r>
          </w:p>
        </w:tc>
        <w:tc>
          <w:tcPr>
            <w:tcW w:w="1390" w:type="dxa"/>
            <w:vAlign w:val="bottom"/>
          </w:tcPr>
          <w:p w:rsidR="00A64167" w:rsidRPr="008B2219" w:rsidRDefault="00A64167" w:rsidP="00A64167">
            <w:pPr>
              <w:jc w:val="right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Раевка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  <w:r>
              <w:t>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  <w:trHeight w:val="222"/>
        </w:trPr>
        <w:tc>
          <w:tcPr>
            <w:tcW w:w="1961" w:type="dxa"/>
            <w:vMerge w:val="restart"/>
          </w:tcPr>
          <w:p w:rsidR="00A64167" w:rsidRDefault="00A64167" w:rsidP="00A6416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№4 (1</w:t>
            </w:r>
            <w:r>
              <w:rPr>
                <w:b/>
                <w:lang w:val="en-US"/>
              </w:rPr>
              <w:t>220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:rsidR="00A64167" w:rsidRDefault="00A64167" w:rsidP="00A64167">
            <w:proofErr w:type="spellStart"/>
            <w:r>
              <w:t>Лачиновский</w:t>
            </w:r>
            <w:proofErr w:type="spellEnd"/>
            <w:r>
              <w:t xml:space="preserve"> сельсовет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A64167" w:rsidRDefault="00A64167" w:rsidP="00A64167">
            <w:r>
              <w:tab/>
              <w:t>Красная Горка село</w:t>
            </w:r>
          </w:p>
        </w:tc>
        <w:tc>
          <w:tcPr>
            <w:tcW w:w="1390" w:type="dxa"/>
            <w:vAlign w:val="center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1166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F95FE9" w:rsidRDefault="00A64167" w:rsidP="00A64167">
            <w:r>
              <w:tab/>
            </w:r>
            <w:proofErr w:type="spellStart"/>
            <w:r>
              <w:t>Лачиновка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DC3D5D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057B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№5 (1</w:t>
            </w:r>
            <w:r>
              <w:rPr>
                <w:b/>
                <w:lang w:val="en-US"/>
              </w:rPr>
              <w:t>065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pageBreakBefore/>
              <w:jc w:val="center"/>
              <w:rPr>
                <w:b/>
              </w:rPr>
            </w:pPr>
          </w:p>
          <w:p w:rsidR="00D72680" w:rsidRDefault="00D72680" w:rsidP="00A64167">
            <w:pPr>
              <w:pageBreakBefore/>
              <w:jc w:val="center"/>
              <w:rPr>
                <w:b/>
              </w:rPr>
            </w:pPr>
          </w:p>
          <w:p w:rsidR="00D72680" w:rsidRDefault="00D72680" w:rsidP="00A64167">
            <w:pPr>
              <w:pageBreakBefore/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proofErr w:type="spellStart"/>
            <w:r>
              <w:t>Названовский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  <w:trHeight w:val="242"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Названовка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526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  <w:trHeight w:val="242"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 xml:space="preserve">Новая </w:t>
            </w:r>
            <w:proofErr w:type="spellStart"/>
            <w:r>
              <w:t>Названовка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  <w:trHeight w:val="242"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Сабуровка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  <w:trHeight w:val="242"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Сущевка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32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D726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одномандатный избирательный округ №6 (1</w:t>
            </w:r>
            <w:r>
              <w:rPr>
                <w:b/>
                <w:lang w:val="en-US"/>
              </w:rPr>
              <w:t>095</w:t>
            </w:r>
            <w:r>
              <w:rPr>
                <w:b/>
              </w:rPr>
              <w:t>)</w:t>
            </w:r>
          </w:p>
        </w:tc>
        <w:tc>
          <w:tcPr>
            <w:tcW w:w="4670" w:type="dxa"/>
          </w:tcPr>
          <w:p w:rsidR="00A64167" w:rsidRDefault="00A64167" w:rsidP="00A64167">
            <w:proofErr w:type="spellStart"/>
            <w:r>
              <w:t>Трескинский</w:t>
            </w:r>
            <w:proofErr w:type="spellEnd"/>
            <w:r>
              <w:t xml:space="preserve">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Кайсаровка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8B2219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Карауловка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8B2219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Трескино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8B2219" w:rsidRDefault="00A64167" w:rsidP="00A64167">
            <w:pPr>
              <w:jc w:val="right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54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 w:rsidRPr="00E75B5F">
              <w:rPr>
                <w:b/>
              </w:rPr>
              <w:t>одномандатный избирательный округ №7 (</w:t>
            </w:r>
            <w:r>
              <w:rPr>
                <w:b/>
                <w:lang w:val="en-US"/>
              </w:rPr>
              <w:t>1298</w:t>
            </w:r>
            <w:r w:rsidRPr="00E75B5F">
              <w:rPr>
                <w:b/>
              </w:rPr>
              <w:t>)</w:t>
            </w:r>
          </w:p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proofErr w:type="spellStart"/>
            <w:r w:rsidRPr="00E75B5F">
              <w:t>Плещеевский</w:t>
            </w:r>
            <w:proofErr w:type="spellEnd"/>
            <w:r w:rsidRPr="00E75B5F">
              <w:t xml:space="preserve"> сельсовет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ab/>
            </w:r>
            <w:proofErr w:type="spellStart"/>
            <w:r w:rsidRPr="00E75B5F">
              <w:t>Апраксино</w:t>
            </w:r>
            <w:proofErr w:type="spellEnd"/>
            <w:r w:rsidRPr="00E75B5F">
              <w:t xml:space="preserve"> </w:t>
            </w:r>
            <w:proofErr w:type="spellStart"/>
            <w:r w:rsidRPr="00E75B5F">
              <w:t>деревя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 w:rsidRPr="00E75B5F">
              <w:rPr>
                <w:lang w:val="en-US"/>
              </w:rPr>
              <w:t>150</w:t>
            </w: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ab/>
              <w:t xml:space="preserve">Давыдовка </w:t>
            </w:r>
            <w:proofErr w:type="spellStart"/>
            <w:r w:rsidRPr="00E75B5F">
              <w:t>деревя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 w:rsidRPr="00E75B5F">
              <w:rPr>
                <w:lang w:val="en-US"/>
              </w:rPr>
              <w:t>19</w:t>
            </w: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ab/>
            </w:r>
            <w:proofErr w:type="spellStart"/>
            <w:r w:rsidRPr="00E75B5F">
              <w:t>Жмакино</w:t>
            </w:r>
            <w:proofErr w:type="spellEnd"/>
            <w:r w:rsidRPr="00E75B5F"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 w:rsidRPr="00E75B5F">
              <w:rPr>
                <w:lang w:val="en-US"/>
              </w:rPr>
              <w:t>4</w:t>
            </w: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ab/>
              <w:t>Никольск село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 w:rsidRPr="00E75B5F">
              <w:t>1</w:t>
            </w:r>
            <w:r w:rsidRPr="00E75B5F">
              <w:rPr>
                <w:lang w:val="en-US"/>
              </w:rPr>
              <w:t>7</w:t>
            </w: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ab/>
            </w:r>
            <w:proofErr w:type="spellStart"/>
            <w:r w:rsidRPr="00E75B5F">
              <w:t>Пановка</w:t>
            </w:r>
            <w:proofErr w:type="spellEnd"/>
            <w:r w:rsidRPr="00E75B5F"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430</w:t>
            </w: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ab/>
            </w:r>
            <w:proofErr w:type="spellStart"/>
            <w:r w:rsidRPr="00E75B5F">
              <w:t>Плещеевка</w:t>
            </w:r>
            <w:proofErr w:type="spellEnd"/>
            <w:r w:rsidRPr="00E75B5F"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292</w:t>
            </w: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>Березовский сельсовет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Pr="00E75B5F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E75B5F" w:rsidRDefault="00A64167" w:rsidP="00A64167">
            <w:r w:rsidRPr="00E75B5F">
              <w:tab/>
              <w:t>Зеленовка село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 w:rsidRPr="00E75B5F">
              <w:rPr>
                <w:lang w:val="en-US"/>
              </w:rPr>
              <w:t>386</w:t>
            </w:r>
          </w:p>
        </w:tc>
        <w:tc>
          <w:tcPr>
            <w:tcW w:w="1549" w:type="dxa"/>
          </w:tcPr>
          <w:p w:rsidR="00A64167" w:rsidRPr="00E75B5F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 w:rsidRPr="002A180A">
              <w:rPr>
                <w:b/>
              </w:rPr>
              <w:t>одномандатный избирательный округ №8 (</w:t>
            </w:r>
            <w:r>
              <w:rPr>
                <w:b/>
                <w:lang w:val="en-US"/>
              </w:rPr>
              <w:t>1221</w:t>
            </w:r>
            <w:r w:rsidRPr="002A180A">
              <w:rPr>
                <w:b/>
              </w:rPr>
              <w:t>)</w:t>
            </w:r>
          </w:p>
          <w:p w:rsidR="00A64167" w:rsidRPr="00406C8F" w:rsidRDefault="00A64167" w:rsidP="00A6416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70" w:type="dxa"/>
          </w:tcPr>
          <w:p w:rsidR="00A64167" w:rsidRDefault="00A64167" w:rsidP="00A64167">
            <w:proofErr w:type="spellStart"/>
            <w:r>
              <w:t>Потловский</w:t>
            </w:r>
            <w:proofErr w:type="spellEnd"/>
            <w:r>
              <w:t xml:space="preserve">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  <w:rPr>
                <w:lang w:val="en-US"/>
              </w:rPr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Pr="00DE0FE8" w:rsidRDefault="00A64167" w:rsidP="00A64167">
            <w:r w:rsidRPr="00DE0FE8">
              <w:tab/>
            </w:r>
            <w:proofErr w:type="spellStart"/>
            <w:r w:rsidRPr="00DE0FE8">
              <w:t>Колтовское</w:t>
            </w:r>
            <w:proofErr w:type="spellEnd"/>
            <w:r w:rsidRPr="00DE0FE8"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A42AE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629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Липяги село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t>3</w:t>
            </w:r>
            <w:proofErr w:type="spellStart"/>
            <w:r>
              <w:rPr>
                <w:lang w:val="en-US"/>
              </w:rPr>
              <w:t>3</w:t>
            </w:r>
            <w:proofErr w:type="spellEnd"/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  <w:trHeight w:val="175"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:rsidR="00A64167" w:rsidRDefault="00A64167" w:rsidP="00A64167">
            <w:r>
              <w:tab/>
            </w:r>
            <w:proofErr w:type="spellStart"/>
            <w:r>
              <w:t>Любовка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 xml:space="preserve">Новая </w:t>
            </w:r>
            <w:proofErr w:type="spellStart"/>
            <w:r>
              <w:t>Потловка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Скрипицино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gramStart"/>
            <w:r>
              <w:t>Старая</w:t>
            </w:r>
            <w:proofErr w:type="gramEnd"/>
            <w:r>
              <w:t xml:space="preserve"> </w:t>
            </w:r>
            <w:proofErr w:type="spellStart"/>
            <w:r>
              <w:t>Потловка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E75B5F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307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Чеботаевка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Черкасск</w:t>
            </w:r>
            <w:proofErr w:type="spellEnd"/>
            <w:r>
              <w:t xml:space="preserve"> село</w:t>
            </w:r>
          </w:p>
        </w:tc>
        <w:tc>
          <w:tcPr>
            <w:tcW w:w="1390" w:type="dxa"/>
            <w:vAlign w:val="bottom"/>
          </w:tcPr>
          <w:p w:rsidR="00A64167" w:rsidRPr="00F951F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</w:t>
            </w:r>
            <w:r w:rsidRPr="00B91682">
              <w:rPr>
                <w:b/>
              </w:rPr>
              <w:t>9 (</w:t>
            </w:r>
            <w:r w:rsidRPr="003564D4">
              <w:rPr>
                <w:b/>
                <w:lang w:val="en-US"/>
              </w:rPr>
              <w:t>1388</w:t>
            </w:r>
            <w:r w:rsidRPr="003564D4"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>Березовский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Березовка село</w:t>
            </w:r>
          </w:p>
        </w:tc>
        <w:tc>
          <w:tcPr>
            <w:tcW w:w="1390" w:type="dxa"/>
            <w:vAlign w:val="bottom"/>
          </w:tcPr>
          <w:p w:rsidR="00A64167" w:rsidRPr="00A42AE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689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Горелый поселок</w:t>
            </w:r>
          </w:p>
        </w:tc>
        <w:tc>
          <w:tcPr>
            <w:tcW w:w="1390" w:type="dxa"/>
            <w:vAlign w:val="bottom"/>
          </w:tcPr>
          <w:p w:rsidR="00A64167" w:rsidRPr="00CC3512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Лесной поселок</w:t>
            </w:r>
          </w:p>
        </w:tc>
        <w:tc>
          <w:tcPr>
            <w:tcW w:w="1390" w:type="dxa"/>
            <w:vAlign w:val="bottom"/>
          </w:tcPr>
          <w:p w:rsidR="00A64167" w:rsidRPr="00A42AE7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Скрябино</w:t>
            </w:r>
            <w:proofErr w:type="spellEnd"/>
            <w:r>
              <w:t xml:space="preserve"> станция</w:t>
            </w:r>
          </w:p>
        </w:tc>
        <w:tc>
          <w:tcPr>
            <w:tcW w:w="1390" w:type="dxa"/>
            <w:vAlign w:val="bottom"/>
          </w:tcPr>
          <w:p w:rsidR="00A64167" w:rsidRPr="00CC3512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Соколинка</w:t>
            </w:r>
            <w:proofErr w:type="spellEnd"/>
            <w:r>
              <w:t xml:space="preserve"> деревня</w:t>
            </w:r>
          </w:p>
        </w:tc>
        <w:tc>
          <w:tcPr>
            <w:tcW w:w="1390" w:type="dxa"/>
            <w:vAlign w:val="bottom"/>
          </w:tcPr>
          <w:p w:rsidR="00A64167" w:rsidRPr="00CC3512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>Пограничный сельсовет</w:t>
            </w:r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Алексеевка деревня</w:t>
            </w:r>
          </w:p>
        </w:tc>
        <w:tc>
          <w:tcPr>
            <w:tcW w:w="1390" w:type="dxa"/>
            <w:vAlign w:val="bottom"/>
          </w:tcPr>
          <w:p w:rsidR="00A64167" w:rsidRPr="00B91682" w:rsidRDefault="00A64167" w:rsidP="00A64167">
            <w:pPr>
              <w:jc w:val="right"/>
            </w:pPr>
            <w:r>
              <w:t>0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Пограничное село</w:t>
            </w:r>
          </w:p>
        </w:tc>
        <w:tc>
          <w:tcPr>
            <w:tcW w:w="1390" w:type="dxa"/>
            <w:vAlign w:val="bottom"/>
          </w:tcPr>
          <w:p w:rsidR="00A64167" w:rsidRPr="002C1895" w:rsidRDefault="00A64167" w:rsidP="00A64167">
            <w:pPr>
              <w:jc w:val="right"/>
              <w:rPr>
                <w:lang w:val="en-US"/>
              </w:rPr>
            </w:pPr>
            <w:r>
              <w:t>44</w:t>
            </w:r>
            <w:r>
              <w:rPr>
                <w:lang w:val="en-US"/>
              </w:rPr>
              <w:t>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Третий Хутор деревня</w:t>
            </w:r>
          </w:p>
        </w:tc>
        <w:tc>
          <w:tcPr>
            <w:tcW w:w="1390" w:type="dxa"/>
            <w:vAlign w:val="bottom"/>
          </w:tcPr>
          <w:p w:rsidR="00A64167" w:rsidRPr="00F95FE9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№10 (11</w:t>
            </w:r>
            <w:r>
              <w:rPr>
                <w:b/>
                <w:lang w:val="en-US"/>
              </w:rPr>
              <w:t>55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 xml:space="preserve">Рабочий поселок </w:t>
            </w:r>
            <w:proofErr w:type="spellStart"/>
            <w:r>
              <w:t>Колышлей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Колышлей</w:t>
            </w:r>
            <w:proofErr w:type="spellEnd"/>
            <w:r>
              <w:t xml:space="preserve"> рабочий поселок: </w:t>
            </w:r>
            <w:proofErr w:type="spellStart"/>
            <w:proofErr w:type="gramStart"/>
            <w:r>
              <w:t>Сердобская</w:t>
            </w:r>
            <w:proofErr w:type="spellEnd"/>
            <w:r>
              <w:t xml:space="preserve"> улица, </w:t>
            </w:r>
            <w:proofErr w:type="spellStart"/>
            <w:r>
              <w:t>Новостроящая</w:t>
            </w:r>
            <w:proofErr w:type="spellEnd"/>
            <w:r>
              <w:t xml:space="preserve"> улица, Победы улица, </w:t>
            </w:r>
            <w:proofErr w:type="spellStart"/>
            <w:r>
              <w:t>Кайсарова</w:t>
            </w:r>
            <w:proofErr w:type="spellEnd"/>
            <w:r>
              <w:t xml:space="preserve"> улица, Парковая улица, Рабочая улица, </w:t>
            </w:r>
            <w:proofErr w:type="spellStart"/>
            <w:r>
              <w:t>Остапенко</w:t>
            </w:r>
            <w:proofErr w:type="spellEnd"/>
            <w:r>
              <w:t xml:space="preserve"> улица, Гагарина улица, Южная улица, Маяковского улица</w:t>
            </w:r>
            <w:proofErr w:type="gramEnd"/>
          </w:p>
        </w:tc>
        <w:tc>
          <w:tcPr>
            <w:tcW w:w="1390" w:type="dxa"/>
            <w:vAlign w:val="center"/>
          </w:tcPr>
          <w:p w:rsidR="00A64167" w:rsidRPr="00CC3512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1155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057B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№11 (1225</w:t>
            </w:r>
            <w:r w:rsidRPr="00EB69D2">
              <w:rPr>
                <w:b/>
              </w:rPr>
              <w:t>)</w:t>
            </w:r>
          </w:p>
          <w:p w:rsidR="00A64167" w:rsidRDefault="00A64167" w:rsidP="00A64167">
            <w:pPr>
              <w:pageBreakBefore/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 xml:space="preserve">Рабочий поселок </w:t>
            </w:r>
            <w:proofErr w:type="spellStart"/>
            <w:r>
              <w:t>Колышлей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proofErr w:type="gramStart"/>
            <w:r>
              <w:t>Колышлей</w:t>
            </w:r>
            <w:proofErr w:type="spellEnd"/>
            <w:r>
              <w:t xml:space="preserve"> рабочий поселок:, Железнодорожная улица, Советская улица, Пушкина улица, Вокзальная улица, </w:t>
            </w:r>
            <w:proofErr w:type="spellStart"/>
            <w:r>
              <w:t>Корзова</w:t>
            </w:r>
            <w:proofErr w:type="spellEnd"/>
            <w:r>
              <w:t xml:space="preserve"> улица, Зиновьева улица, Берегового улица, Островского улица, Площадь Ленина улица, </w:t>
            </w:r>
            <w:proofErr w:type="spellStart"/>
            <w:r>
              <w:t>Колтовской</w:t>
            </w:r>
            <w:proofErr w:type="spellEnd"/>
            <w:r>
              <w:t xml:space="preserve"> переулок. 40 лет Октября переулок, Пожарный переулок.</w:t>
            </w:r>
            <w:proofErr w:type="gramEnd"/>
            <w:r>
              <w:t xml:space="preserve"> Сущевский переулок, Железнодорожный переулок, Вокзальный переулок, Учительский переулок, </w:t>
            </w:r>
            <w:proofErr w:type="spellStart"/>
            <w:r>
              <w:t>Корзова</w:t>
            </w:r>
            <w:proofErr w:type="spellEnd"/>
            <w:r>
              <w:t xml:space="preserve"> переулок</w:t>
            </w:r>
          </w:p>
        </w:tc>
        <w:tc>
          <w:tcPr>
            <w:tcW w:w="1390" w:type="dxa"/>
            <w:vAlign w:val="center"/>
          </w:tcPr>
          <w:p w:rsidR="00A64167" w:rsidRPr="005715EE" w:rsidRDefault="00A64167" w:rsidP="00A64167">
            <w:pPr>
              <w:jc w:val="right"/>
            </w:pPr>
            <w:r>
              <w:t>531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Родниковский поселок</w:t>
            </w:r>
          </w:p>
        </w:tc>
        <w:tc>
          <w:tcPr>
            <w:tcW w:w="1390" w:type="dxa"/>
            <w:vAlign w:val="bottom"/>
          </w:tcPr>
          <w:p w:rsidR="00A64167" w:rsidRPr="002C1895" w:rsidRDefault="00A64167" w:rsidP="00A64167">
            <w:pPr>
              <w:jc w:val="right"/>
              <w:rPr>
                <w:lang w:val="en-US"/>
              </w:rPr>
            </w:pPr>
            <w:r>
              <w:t>69</w:t>
            </w:r>
            <w:r>
              <w:rPr>
                <w:lang w:val="en-US"/>
              </w:rPr>
              <w:t>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 w:rsidRPr="00EB69D2">
              <w:rPr>
                <w:b/>
              </w:rPr>
              <w:t>одномандатн</w:t>
            </w:r>
            <w:r>
              <w:rPr>
                <w:b/>
              </w:rPr>
              <w:t>ый избирательный округ №12 (</w:t>
            </w:r>
            <w:r w:rsidRPr="005715EE">
              <w:rPr>
                <w:b/>
              </w:rPr>
              <w:t>1074)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 xml:space="preserve">Рабочий поселок </w:t>
            </w:r>
            <w:proofErr w:type="spellStart"/>
            <w:r>
              <w:t>Колышлей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Колышлей</w:t>
            </w:r>
            <w:proofErr w:type="spellEnd"/>
            <w:r>
              <w:t xml:space="preserve"> рабочий поселок: Садовая улица д. №№1-63, №№2-116, Свободы улица, Мичурина улица. Калинина улица, Игоря Янина улица, Северная улица д. №№1-15, №№2-24, Транспортная улица,</w:t>
            </w:r>
            <w:proofErr w:type="gramStart"/>
            <w:r>
              <w:t xml:space="preserve"> ,</w:t>
            </w:r>
            <w:proofErr w:type="gramEnd"/>
            <w:r>
              <w:t xml:space="preserve"> Комсомольская улица, Коммунальная улица, Октябрьская улица, Глазунова улица, Московская улица, Комарова улица, </w:t>
            </w:r>
            <w:proofErr w:type="spellStart"/>
            <w:r>
              <w:t>Терешкина</w:t>
            </w:r>
            <w:proofErr w:type="spellEnd"/>
            <w:r>
              <w:t xml:space="preserve"> улица, Первый садовый переулок, Октябрьский переулок, Северный переулок,</w:t>
            </w:r>
          </w:p>
        </w:tc>
        <w:tc>
          <w:tcPr>
            <w:tcW w:w="1390" w:type="dxa"/>
            <w:vAlign w:val="center"/>
          </w:tcPr>
          <w:p w:rsidR="00A64167" w:rsidRPr="005715EE" w:rsidRDefault="00A64167" w:rsidP="00A64167">
            <w:pPr>
              <w:jc w:val="right"/>
            </w:pPr>
            <w:r>
              <w:t>1074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одномандатный избирательный округ №13 (1</w:t>
            </w:r>
            <w:r>
              <w:rPr>
                <w:b/>
                <w:lang w:val="en-US"/>
              </w:rPr>
              <w:t>224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 xml:space="preserve">Рабочий поселок </w:t>
            </w:r>
            <w:proofErr w:type="spellStart"/>
            <w:r>
              <w:t>Колышлей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Колышлей</w:t>
            </w:r>
            <w:proofErr w:type="spellEnd"/>
            <w:r>
              <w:t xml:space="preserve"> рабочий поселок: Мира улица, Каракозова улица, 70 лет Октября улица, Белинского улица, Пензенская улица, Первомайская улица, Суворова улица, Белинского переулок.</w:t>
            </w:r>
          </w:p>
        </w:tc>
        <w:tc>
          <w:tcPr>
            <w:tcW w:w="1390" w:type="dxa"/>
            <w:vAlign w:val="center"/>
          </w:tcPr>
          <w:p w:rsidR="00A64167" w:rsidRPr="003564D4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1224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№14 (</w:t>
            </w:r>
            <w:r>
              <w:rPr>
                <w:b/>
                <w:lang w:val="en-US"/>
              </w:rPr>
              <w:t>1108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 xml:space="preserve">Рабочий поселок </w:t>
            </w:r>
            <w:proofErr w:type="spellStart"/>
            <w:r>
              <w:t>Колышлей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Колышлей</w:t>
            </w:r>
            <w:proofErr w:type="spellEnd"/>
            <w:r>
              <w:t xml:space="preserve"> рабочий поселок: </w:t>
            </w:r>
            <w:proofErr w:type="gramStart"/>
            <w:r>
              <w:t xml:space="preserve">Энергетиков улица, Заводская улица, Матросова улица, Химиков улица, Строителей улица, Западная улица, Пионерская улица, Луговая улица, Задорожная улица, Свердлова улица, Западный переулок, Пионерский переулок, </w:t>
            </w:r>
            <w:proofErr w:type="gramEnd"/>
          </w:p>
        </w:tc>
        <w:tc>
          <w:tcPr>
            <w:tcW w:w="1390" w:type="dxa"/>
            <w:vAlign w:val="center"/>
          </w:tcPr>
          <w:p w:rsidR="00A64167" w:rsidRPr="00CC3512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1065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  <w:t>Ягодный поселок</w:t>
            </w:r>
          </w:p>
        </w:tc>
        <w:tc>
          <w:tcPr>
            <w:tcW w:w="1390" w:type="dxa"/>
            <w:vAlign w:val="bottom"/>
          </w:tcPr>
          <w:p w:rsidR="00A64167" w:rsidRPr="00CC3512" w:rsidRDefault="00A64167" w:rsidP="00A6416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  <w:tr w:rsidR="00A64167" w:rsidTr="00A64167">
        <w:trPr>
          <w:cantSplit/>
        </w:trPr>
        <w:tc>
          <w:tcPr>
            <w:tcW w:w="1961" w:type="dxa"/>
            <w:vMerge w:val="restart"/>
          </w:tcPr>
          <w:p w:rsidR="00A64167" w:rsidRDefault="00A64167" w:rsidP="00A64167">
            <w:pPr>
              <w:jc w:val="center"/>
              <w:rPr>
                <w:b/>
              </w:rPr>
            </w:pPr>
            <w:r>
              <w:rPr>
                <w:b/>
              </w:rPr>
              <w:t>одномандатный избирательный округ №15 (</w:t>
            </w:r>
            <w:r>
              <w:rPr>
                <w:b/>
                <w:lang w:val="en-US"/>
              </w:rPr>
              <w:t>1212</w:t>
            </w:r>
            <w:r>
              <w:rPr>
                <w:b/>
              </w:rPr>
              <w:t>)</w:t>
            </w:r>
          </w:p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 xml:space="preserve">Рабочий поселок </w:t>
            </w:r>
            <w:proofErr w:type="spellStart"/>
            <w:r>
              <w:t>Колышлей</w:t>
            </w:r>
            <w:proofErr w:type="spellEnd"/>
          </w:p>
        </w:tc>
        <w:tc>
          <w:tcPr>
            <w:tcW w:w="1390" w:type="dxa"/>
            <w:vAlign w:val="bottom"/>
          </w:tcPr>
          <w:p w:rsidR="00A64167" w:rsidRDefault="00A64167" w:rsidP="00A64167">
            <w:pPr>
              <w:jc w:val="right"/>
            </w:pPr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  <w:r>
              <w:t>(часть)</w:t>
            </w:r>
          </w:p>
        </w:tc>
      </w:tr>
      <w:tr w:rsidR="00A64167" w:rsidTr="00A64167">
        <w:trPr>
          <w:cantSplit/>
        </w:trPr>
        <w:tc>
          <w:tcPr>
            <w:tcW w:w="1961" w:type="dxa"/>
            <w:vMerge/>
          </w:tcPr>
          <w:p w:rsidR="00A64167" w:rsidRDefault="00A64167" w:rsidP="00A64167">
            <w:pPr>
              <w:jc w:val="center"/>
              <w:rPr>
                <w:b/>
              </w:rPr>
            </w:pPr>
          </w:p>
        </w:tc>
        <w:tc>
          <w:tcPr>
            <w:tcW w:w="4670" w:type="dxa"/>
          </w:tcPr>
          <w:p w:rsidR="00A64167" w:rsidRDefault="00A64167" w:rsidP="00A64167">
            <w:r>
              <w:tab/>
            </w:r>
            <w:proofErr w:type="spellStart"/>
            <w:r>
              <w:t>Колышлей</w:t>
            </w:r>
            <w:proofErr w:type="spellEnd"/>
            <w:r>
              <w:t xml:space="preserve"> рабочий поселок: </w:t>
            </w:r>
            <w:proofErr w:type="spellStart"/>
            <w:proofErr w:type="gramStart"/>
            <w:r>
              <w:t>Кочерева</w:t>
            </w:r>
            <w:proofErr w:type="spellEnd"/>
            <w:r>
              <w:t xml:space="preserve"> улица, Титова улица, Северная улица: </w:t>
            </w:r>
            <w:proofErr w:type="spellStart"/>
            <w:r>
              <w:t>д.№№</w:t>
            </w:r>
            <w:proofErr w:type="spellEnd"/>
            <w:r>
              <w:t xml:space="preserve"> 17-65, №№26-90, </w:t>
            </w:r>
            <w:proofErr w:type="spellStart"/>
            <w:r>
              <w:t>Пацаева</w:t>
            </w:r>
            <w:proofErr w:type="spellEnd"/>
            <w:r>
              <w:t xml:space="preserve"> улица, Лермонтова улица, Королева улица, Восточная улица, Губарева улица, Кирова улица, </w:t>
            </w:r>
            <w:proofErr w:type="spellStart"/>
            <w:r>
              <w:t>Профтехобразования</w:t>
            </w:r>
            <w:proofErr w:type="spellEnd"/>
            <w:r>
              <w:t xml:space="preserve"> улица, Светлая улица, Солнечная улица, Фабричная улица, Школьная улица, Молодежная улица, Садовая улица: д. №№65-123, №№118-150, Лесная улица, Полевая улица, Восточный переулок, Второй Садовый переулок</w:t>
            </w:r>
            <w:proofErr w:type="gramEnd"/>
          </w:p>
        </w:tc>
        <w:tc>
          <w:tcPr>
            <w:tcW w:w="1390" w:type="dxa"/>
            <w:vAlign w:val="center"/>
          </w:tcPr>
          <w:p w:rsidR="00A64167" w:rsidRPr="003564D4" w:rsidRDefault="00A64167" w:rsidP="00A64167">
            <w:pPr>
              <w:jc w:val="right"/>
              <w:rPr>
                <w:lang w:val="en-US"/>
              </w:rPr>
            </w:pPr>
            <w:r>
              <w:t>12</w:t>
            </w:r>
            <w:proofErr w:type="spellStart"/>
            <w:r>
              <w:rPr>
                <w:lang w:val="en-US"/>
              </w:rPr>
              <w:t>12</w:t>
            </w:r>
            <w:proofErr w:type="spellEnd"/>
          </w:p>
        </w:tc>
        <w:tc>
          <w:tcPr>
            <w:tcW w:w="1549" w:type="dxa"/>
          </w:tcPr>
          <w:p w:rsidR="00A64167" w:rsidRDefault="00A64167" w:rsidP="00A64167">
            <w:pPr>
              <w:jc w:val="center"/>
            </w:pPr>
          </w:p>
        </w:tc>
      </w:tr>
    </w:tbl>
    <w:p w:rsidR="00A64167" w:rsidRDefault="00A64167" w:rsidP="00057B42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</w:rPr>
      </w:pPr>
    </w:p>
    <w:sectPr w:rsidR="00A64167" w:rsidSect="00057B4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characterSpacingControl w:val="doNotCompress"/>
  <w:compat/>
  <w:rsids>
    <w:rsidRoot w:val="00462D7C"/>
    <w:rsid w:val="00023F9B"/>
    <w:rsid w:val="00043B14"/>
    <w:rsid w:val="00057B42"/>
    <w:rsid w:val="00064591"/>
    <w:rsid w:val="000971DF"/>
    <w:rsid w:val="00194920"/>
    <w:rsid w:val="001B6FF9"/>
    <w:rsid w:val="00296916"/>
    <w:rsid w:val="002B1C71"/>
    <w:rsid w:val="002E01B2"/>
    <w:rsid w:val="00300A7A"/>
    <w:rsid w:val="003273E1"/>
    <w:rsid w:val="00382D88"/>
    <w:rsid w:val="00394505"/>
    <w:rsid w:val="003C268C"/>
    <w:rsid w:val="004174F3"/>
    <w:rsid w:val="00442C17"/>
    <w:rsid w:val="00462D7C"/>
    <w:rsid w:val="00480DF7"/>
    <w:rsid w:val="00501560"/>
    <w:rsid w:val="00511702"/>
    <w:rsid w:val="006C015D"/>
    <w:rsid w:val="007039B4"/>
    <w:rsid w:val="00726BEE"/>
    <w:rsid w:val="00781142"/>
    <w:rsid w:val="007974F8"/>
    <w:rsid w:val="007C52A1"/>
    <w:rsid w:val="007D39B8"/>
    <w:rsid w:val="00835802"/>
    <w:rsid w:val="008814A3"/>
    <w:rsid w:val="009116A1"/>
    <w:rsid w:val="00916019"/>
    <w:rsid w:val="00936B21"/>
    <w:rsid w:val="009F52A8"/>
    <w:rsid w:val="00A64167"/>
    <w:rsid w:val="00A75129"/>
    <w:rsid w:val="00A876BB"/>
    <w:rsid w:val="00A92E4D"/>
    <w:rsid w:val="00AA5748"/>
    <w:rsid w:val="00B004AA"/>
    <w:rsid w:val="00B1219C"/>
    <w:rsid w:val="00B97085"/>
    <w:rsid w:val="00BB4248"/>
    <w:rsid w:val="00BC4EF7"/>
    <w:rsid w:val="00BC780F"/>
    <w:rsid w:val="00C82EF1"/>
    <w:rsid w:val="00CA2096"/>
    <w:rsid w:val="00D72680"/>
    <w:rsid w:val="00D913D8"/>
    <w:rsid w:val="00E1557C"/>
    <w:rsid w:val="00E24031"/>
    <w:rsid w:val="00E92F80"/>
    <w:rsid w:val="00E96A52"/>
    <w:rsid w:val="00EC3AD5"/>
    <w:rsid w:val="00ED50BF"/>
    <w:rsid w:val="00F30B2A"/>
    <w:rsid w:val="00F46329"/>
    <w:rsid w:val="00F5203E"/>
    <w:rsid w:val="00F86B7A"/>
    <w:rsid w:val="00FB7B51"/>
    <w:rsid w:val="00FC0A02"/>
    <w:rsid w:val="00FD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D7C"/>
  </w:style>
  <w:style w:type="paragraph" w:styleId="2">
    <w:name w:val="heading 2"/>
    <w:basedOn w:val="a"/>
    <w:next w:val="a"/>
    <w:qFormat/>
    <w:rsid w:val="00462D7C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96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462D7C"/>
    <w:pPr>
      <w:spacing w:line="360" w:lineRule="auto"/>
      <w:jc w:val="center"/>
    </w:pPr>
    <w:rPr>
      <w:b/>
      <w:spacing w:val="120"/>
      <w:sz w:val="24"/>
    </w:rPr>
  </w:style>
  <w:style w:type="paragraph" w:styleId="20">
    <w:name w:val="Body Text Indent 2"/>
    <w:basedOn w:val="a"/>
    <w:rsid w:val="00462D7C"/>
    <w:pPr>
      <w:ind w:firstLine="720"/>
      <w:jc w:val="both"/>
    </w:pPr>
    <w:rPr>
      <w:sz w:val="26"/>
    </w:rPr>
  </w:style>
  <w:style w:type="paragraph" w:styleId="a4">
    <w:name w:val="Balloon Text"/>
    <w:basedOn w:val="a"/>
    <w:semiHidden/>
    <w:rsid w:val="00B1219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FB7B51"/>
    <w:pPr>
      <w:spacing w:after="120"/>
      <w:ind w:left="283"/>
    </w:pPr>
  </w:style>
  <w:style w:type="paragraph" w:styleId="a6">
    <w:name w:val="Body Text"/>
    <w:basedOn w:val="a"/>
    <w:rsid w:val="00FB7B51"/>
    <w:pPr>
      <w:spacing w:after="120"/>
    </w:pPr>
  </w:style>
  <w:style w:type="paragraph" w:customStyle="1" w:styleId="ConsNormal">
    <w:name w:val="ConsNormal"/>
    <w:rsid w:val="00FB7B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3C2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52A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C52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rsid w:val="00781142"/>
    <w:pPr>
      <w:tabs>
        <w:tab w:val="center" w:pos="4153"/>
        <w:tab w:val="right" w:pos="8306"/>
      </w:tabs>
    </w:pPr>
  </w:style>
  <w:style w:type="paragraph" w:styleId="a9">
    <w:name w:val="Title"/>
    <w:basedOn w:val="a"/>
    <w:link w:val="aa"/>
    <w:qFormat/>
    <w:rsid w:val="00781142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A64167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2</cp:revision>
  <cp:lastPrinted>2022-03-01T07:08:00Z</cp:lastPrinted>
  <dcterms:created xsi:type="dcterms:W3CDTF">2022-09-29T08:17:00Z</dcterms:created>
  <dcterms:modified xsi:type="dcterms:W3CDTF">2022-09-29T08:17:00Z</dcterms:modified>
</cp:coreProperties>
</file>